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EB" w:rsidRPr="00600150" w:rsidRDefault="002D4675" w:rsidP="00600150">
      <w:pPr>
        <w:jc w:val="center"/>
        <w:rPr>
          <w:rFonts w:ascii="仿宋" w:eastAsia="仿宋" w:hAnsi="仿宋"/>
          <w:sz w:val="32"/>
          <w:szCs w:val="32"/>
        </w:rPr>
      </w:pPr>
      <w:r w:rsidRPr="00600150">
        <w:rPr>
          <w:rFonts w:ascii="仿宋" w:eastAsia="仿宋" w:hAnsi="仿宋" w:hint="eastAsia"/>
          <w:sz w:val="32"/>
          <w:szCs w:val="32"/>
        </w:rPr>
        <w:t>武汉晴川教字〔2019〕56号</w:t>
      </w:r>
    </w:p>
    <w:p w:rsidR="009B4DEB" w:rsidRDefault="009B4DEB">
      <w:pPr>
        <w:pStyle w:val="1"/>
        <w:widowControl/>
        <w:spacing w:beforeAutospacing="0" w:afterAutospacing="0" w:line="560" w:lineRule="exact"/>
        <w:jc w:val="center"/>
        <w:rPr>
          <w:rFonts w:ascii="方正小标宋简体" w:eastAsia="方正小标宋简体" w:hAnsi="Calibri" w:cs="宋体" w:hint="default"/>
          <w:b w:val="0"/>
          <w:spacing w:val="-20"/>
          <w:kern w:val="2"/>
          <w:sz w:val="44"/>
          <w:szCs w:val="44"/>
        </w:rPr>
      </w:pPr>
    </w:p>
    <w:p w:rsidR="009B4DEB" w:rsidRPr="000A2387" w:rsidRDefault="002D4675">
      <w:pPr>
        <w:pStyle w:val="1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 w:hint="default"/>
          <w:b w:val="0"/>
          <w:sz w:val="32"/>
          <w:szCs w:val="36"/>
        </w:rPr>
      </w:pPr>
      <w:r w:rsidRPr="000A2387">
        <w:rPr>
          <w:rFonts w:ascii="方正小标宋_GBK" w:eastAsia="方正小标宋_GBK" w:hAnsi="方正小标宋_GBK" w:cs="方正小标宋_GBK"/>
          <w:b w:val="0"/>
          <w:spacing w:val="-20"/>
          <w:kern w:val="2"/>
          <w:sz w:val="44"/>
          <w:szCs w:val="44"/>
        </w:rPr>
        <w:t>关于组织开展2019年度教案评比活动的通知</w:t>
      </w:r>
    </w:p>
    <w:p w:rsidR="009B4DEB" w:rsidRDefault="009B4DEB">
      <w:pPr>
        <w:spacing w:line="560" w:lineRule="exact"/>
        <w:jc w:val="left"/>
        <w:rPr>
          <w:rFonts w:ascii="仿宋_GB2312" w:eastAsia="仿宋_GB2312" w:hAnsi="Calibri" w:cs="宋体"/>
          <w:sz w:val="32"/>
          <w:szCs w:val="32"/>
        </w:rPr>
      </w:pPr>
    </w:p>
    <w:p w:rsidR="009B4DEB" w:rsidRPr="00AC4FB0" w:rsidRDefault="002D4675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 w:rsidRPr="00AC4FB0">
        <w:rPr>
          <w:rFonts w:ascii="仿宋" w:eastAsia="仿宋" w:hAnsi="仿宋" w:cs="宋体" w:hint="eastAsia"/>
          <w:sz w:val="32"/>
          <w:szCs w:val="32"/>
        </w:rPr>
        <w:t>校内各相关单位</w:t>
      </w:r>
      <w:r w:rsidRPr="00AC4FB0">
        <w:rPr>
          <w:rFonts w:ascii="仿宋" w:eastAsia="仿宋" w:hAnsi="仿宋" w:cs="宋体"/>
          <w:sz w:val="32"/>
          <w:szCs w:val="32"/>
        </w:rPr>
        <w:t>：</w:t>
      </w:r>
    </w:p>
    <w:p w:rsidR="009B4DEB" w:rsidRPr="00C107EC" w:rsidRDefault="002D4675" w:rsidP="00C107EC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AC4FB0">
        <w:rPr>
          <w:rFonts w:ascii="仿宋" w:eastAsia="仿宋" w:hAnsi="仿宋" w:cs="仿宋_GB2312" w:hint="eastAsia"/>
          <w:sz w:val="32"/>
          <w:szCs w:val="32"/>
        </w:rPr>
        <w:t>教案是教师对课堂教学活动的总体设计和组织安排，是课程教学大纲的具体实施方案。</w:t>
      </w:r>
      <w:r w:rsidRPr="00AC4FB0">
        <w:rPr>
          <w:rFonts w:ascii="仿宋" w:eastAsia="仿宋" w:hAnsi="仿宋" w:cs="宋体"/>
          <w:sz w:val="32"/>
          <w:szCs w:val="32"/>
        </w:rPr>
        <w:t>为进一步</w:t>
      </w:r>
      <w:r w:rsidRPr="00AC4FB0">
        <w:rPr>
          <w:rFonts w:ascii="仿宋" w:eastAsia="仿宋" w:hAnsi="仿宋" w:cs="宋体" w:hint="eastAsia"/>
          <w:kern w:val="0"/>
          <w:sz w:val="32"/>
          <w:szCs w:val="32"/>
        </w:rPr>
        <w:t>落实《中共教育部</w:t>
      </w:r>
      <w:r w:rsidRPr="000A2387">
        <w:rPr>
          <w:rFonts w:ascii="仿宋" w:eastAsia="仿宋" w:hAnsi="仿宋" w:cs="仿宋_GB2312" w:hint="eastAsia"/>
          <w:sz w:val="32"/>
          <w:szCs w:val="32"/>
        </w:rPr>
        <w:t>党组关于加强高校课堂教学建设提高教学质量的指导</w:t>
      </w:r>
      <w:r w:rsidR="00C107EC">
        <w:rPr>
          <w:rFonts w:ascii="仿宋" w:eastAsia="仿宋" w:hAnsi="仿宋" w:cs="仿宋_GB2312" w:hint="eastAsia"/>
          <w:sz w:val="32"/>
          <w:szCs w:val="32"/>
        </w:rPr>
        <w:t>意见》，</w:t>
      </w:r>
      <w:r w:rsidRPr="00AC4FB0">
        <w:rPr>
          <w:rFonts w:ascii="仿宋" w:eastAsia="仿宋" w:hAnsi="仿宋" w:cs="宋体"/>
          <w:sz w:val="32"/>
          <w:szCs w:val="32"/>
        </w:rPr>
        <w:t>提高我校教师</w:t>
      </w:r>
      <w:r w:rsidRPr="00AC4FB0">
        <w:rPr>
          <w:rFonts w:ascii="仿宋" w:eastAsia="仿宋" w:hAnsi="仿宋" w:cs="宋体" w:hint="eastAsia"/>
          <w:sz w:val="32"/>
          <w:szCs w:val="32"/>
        </w:rPr>
        <w:t>教案设计能力和</w:t>
      </w:r>
      <w:r w:rsidRPr="00AC4FB0">
        <w:rPr>
          <w:rFonts w:ascii="仿宋" w:eastAsia="仿宋" w:hAnsi="仿宋" w:cs="宋体"/>
          <w:sz w:val="32"/>
          <w:szCs w:val="32"/>
        </w:rPr>
        <w:t>教案编写水平，促进优秀教案的展示与传阅，加强教师之间经验的交流，经研究,学校决定开展201</w:t>
      </w:r>
      <w:r w:rsidRPr="00AC4FB0">
        <w:rPr>
          <w:rFonts w:ascii="仿宋" w:eastAsia="仿宋" w:hAnsi="仿宋" w:cs="宋体" w:hint="eastAsia"/>
          <w:sz w:val="32"/>
          <w:szCs w:val="32"/>
        </w:rPr>
        <w:t>9</w:t>
      </w:r>
      <w:r w:rsidRPr="00AC4FB0">
        <w:rPr>
          <w:rFonts w:ascii="仿宋" w:eastAsia="仿宋" w:hAnsi="仿宋" w:cs="宋体"/>
          <w:sz w:val="32"/>
          <w:szCs w:val="32"/>
        </w:rPr>
        <w:t>年度教案评比活动。现将有关事项通知如下：</w:t>
      </w:r>
    </w:p>
    <w:p w:rsidR="009B4DEB" w:rsidRPr="003E38A5" w:rsidRDefault="002D4675" w:rsidP="003E38A5">
      <w:pPr>
        <w:tabs>
          <w:tab w:val="left" w:pos="6853"/>
        </w:tabs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6"/>
        </w:rPr>
      </w:pPr>
      <w:r w:rsidRPr="003E38A5">
        <w:rPr>
          <w:rFonts w:ascii="黑体" w:eastAsia="黑体" w:hAnsi="黑体" w:cs="黑体" w:hint="eastAsia"/>
          <w:sz w:val="32"/>
          <w:szCs w:val="36"/>
        </w:rPr>
        <w:t>一、参评对象</w:t>
      </w:r>
      <w:r w:rsidRPr="003E38A5">
        <w:rPr>
          <w:rFonts w:ascii="黑体" w:eastAsia="黑体" w:hAnsi="黑体" w:cs="黑体" w:hint="eastAsia"/>
          <w:sz w:val="32"/>
          <w:szCs w:val="36"/>
        </w:rPr>
        <w:tab/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/>
          <w:sz w:val="32"/>
          <w:szCs w:val="36"/>
        </w:rPr>
        <w:t>我校全体专任教师</w:t>
      </w:r>
      <w:r w:rsidRPr="00AC4FB0">
        <w:rPr>
          <w:rFonts w:ascii="仿宋" w:eastAsia="仿宋" w:hAnsi="仿宋" w:cs="宋体" w:hint="eastAsia"/>
          <w:sz w:val="32"/>
          <w:szCs w:val="36"/>
        </w:rPr>
        <w:t>的教案</w:t>
      </w:r>
    </w:p>
    <w:p w:rsidR="009B4DEB" w:rsidRPr="0070777E" w:rsidRDefault="002D4675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6"/>
        </w:rPr>
      </w:pPr>
      <w:r w:rsidRPr="0070777E">
        <w:rPr>
          <w:rFonts w:ascii="黑体" w:eastAsia="黑体" w:hAnsi="黑体" w:cs="黑体" w:hint="eastAsia"/>
          <w:sz w:val="32"/>
          <w:szCs w:val="36"/>
        </w:rPr>
        <w:t>二、参评要求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/>
          <w:sz w:val="32"/>
          <w:szCs w:val="36"/>
        </w:rPr>
        <w:t>1.参加评比的教案须是本学期或上学期一门课程的完整教案</w:t>
      </w:r>
      <w:r w:rsidRPr="00AC4FB0">
        <w:rPr>
          <w:rFonts w:ascii="仿宋" w:eastAsia="仿宋" w:hAnsi="仿宋" w:cs="宋体" w:hint="eastAsia"/>
          <w:sz w:val="32"/>
          <w:szCs w:val="36"/>
        </w:rPr>
        <w:t>（包括讲稿）</w:t>
      </w:r>
      <w:r w:rsidRPr="00AC4FB0">
        <w:rPr>
          <w:rFonts w:ascii="仿宋" w:eastAsia="仿宋" w:hAnsi="仿宋" w:cs="宋体"/>
          <w:sz w:val="32"/>
          <w:szCs w:val="36"/>
        </w:rPr>
        <w:t>。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/>
          <w:sz w:val="32"/>
          <w:szCs w:val="36"/>
        </w:rPr>
        <w:t>2.参评教案为教师自主编写的原始教案，鼓励教案设计的独创性、</w:t>
      </w:r>
      <w:r w:rsidRPr="00AC4FB0">
        <w:rPr>
          <w:rFonts w:ascii="仿宋" w:eastAsia="仿宋" w:hAnsi="仿宋" w:cs="宋体" w:hint="eastAsia"/>
          <w:sz w:val="32"/>
          <w:szCs w:val="36"/>
        </w:rPr>
        <w:t>完整性</w:t>
      </w:r>
      <w:r w:rsidRPr="00AC4FB0">
        <w:rPr>
          <w:rFonts w:ascii="仿宋" w:eastAsia="仿宋" w:hAnsi="仿宋" w:cs="宋体"/>
          <w:sz w:val="32"/>
          <w:szCs w:val="36"/>
        </w:rPr>
        <w:t>。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/>
          <w:sz w:val="32"/>
          <w:szCs w:val="36"/>
        </w:rPr>
        <w:t>3.教案必须格式规范，各教学环节</w:t>
      </w:r>
      <w:r w:rsidRPr="00AC4FB0">
        <w:rPr>
          <w:rFonts w:ascii="仿宋" w:eastAsia="仿宋" w:hAnsi="仿宋" w:cs="宋体" w:hint="eastAsia"/>
          <w:sz w:val="32"/>
          <w:szCs w:val="36"/>
        </w:rPr>
        <w:t>周全</w:t>
      </w:r>
      <w:r w:rsidRPr="00AC4FB0">
        <w:rPr>
          <w:rFonts w:ascii="仿宋" w:eastAsia="仿宋" w:hAnsi="仿宋" w:cs="宋体"/>
          <w:sz w:val="32"/>
          <w:szCs w:val="36"/>
        </w:rPr>
        <w:t>，体现教学全过程。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/>
          <w:sz w:val="32"/>
          <w:szCs w:val="36"/>
        </w:rPr>
        <w:t>4.教案能够注重教学内容的归纳和总结，</w:t>
      </w:r>
      <w:r w:rsidRPr="00AC4FB0">
        <w:rPr>
          <w:rFonts w:ascii="仿宋" w:eastAsia="仿宋" w:hAnsi="仿宋" w:cs="宋体" w:hint="eastAsia"/>
          <w:sz w:val="32"/>
          <w:szCs w:val="36"/>
        </w:rPr>
        <w:t>明确教学单元知识点，</w:t>
      </w:r>
      <w:r w:rsidRPr="00AC4FB0">
        <w:rPr>
          <w:rFonts w:ascii="仿宋" w:eastAsia="仿宋" w:hAnsi="仿宋" w:cs="宋体"/>
          <w:sz w:val="32"/>
          <w:szCs w:val="36"/>
        </w:rPr>
        <w:t>重点突出，</w:t>
      </w:r>
      <w:r w:rsidRPr="00AC4FB0">
        <w:rPr>
          <w:rFonts w:ascii="仿宋" w:eastAsia="仿宋" w:hAnsi="仿宋" w:cs="宋体" w:hint="eastAsia"/>
          <w:sz w:val="32"/>
          <w:szCs w:val="36"/>
        </w:rPr>
        <w:t>分清难点，</w:t>
      </w:r>
      <w:r w:rsidRPr="00AC4FB0">
        <w:rPr>
          <w:rFonts w:ascii="仿宋" w:eastAsia="仿宋" w:hAnsi="仿宋" w:cs="宋体"/>
          <w:sz w:val="32"/>
          <w:szCs w:val="36"/>
        </w:rPr>
        <w:t>条理清晰，教学方法</w:t>
      </w:r>
      <w:r w:rsidRPr="00AC4FB0">
        <w:rPr>
          <w:rFonts w:ascii="仿宋" w:eastAsia="仿宋" w:hAnsi="仿宋" w:cs="宋体" w:hint="eastAsia"/>
          <w:sz w:val="32"/>
          <w:szCs w:val="36"/>
        </w:rPr>
        <w:t>得当，教学手段</w:t>
      </w:r>
      <w:r w:rsidRPr="00AC4FB0">
        <w:rPr>
          <w:rFonts w:ascii="仿宋" w:eastAsia="仿宋" w:hAnsi="仿宋" w:cs="宋体"/>
          <w:sz w:val="32"/>
          <w:szCs w:val="36"/>
        </w:rPr>
        <w:t>灵活。</w:t>
      </w:r>
      <w:r w:rsidRPr="00AC4FB0">
        <w:rPr>
          <w:rFonts w:ascii="仿宋" w:eastAsia="仿宋" w:hAnsi="Calibri" w:cs="宋体"/>
          <w:sz w:val="32"/>
          <w:szCs w:val="36"/>
        </w:rPr>
        <w:t> 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/>
          <w:sz w:val="32"/>
          <w:szCs w:val="36"/>
        </w:rPr>
        <w:lastRenderedPageBreak/>
        <w:t>5.教案内容能体现学科</w:t>
      </w:r>
      <w:r w:rsidRPr="00AC4FB0">
        <w:rPr>
          <w:rFonts w:ascii="仿宋" w:eastAsia="仿宋" w:hAnsi="仿宋" w:cs="宋体" w:hint="eastAsia"/>
          <w:sz w:val="32"/>
          <w:szCs w:val="36"/>
        </w:rPr>
        <w:t>前沿</w:t>
      </w:r>
      <w:r w:rsidRPr="00AC4FB0">
        <w:rPr>
          <w:rFonts w:ascii="仿宋" w:eastAsia="仿宋" w:hAnsi="仿宋" w:cs="宋体"/>
          <w:sz w:val="32"/>
          <w:szCs w:val="36"/>
        </w:rPr>
        <w:t>，体现因材施教。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 w:hint="eastAsia"/>
          <w:sz w:val="32"/>
          <w:szCs w:val="36"/>
        </w:rPr>
        <w:t>6.</w:t>
      </w:r>
      <w:r w:rsidRPr="00AC4FB0">
        <w:rPr>
          <w:rFonts w:ascii="仿宋" w:eastAsia="仿宋" w:hAnsi="仿宋" w:cs="宋体"/>
          <w:sz w:val="32"/>
          <w:szCs w:val="36"/>
        </w:rPr>
        <w:t>参赛教师提交教案同时，</w:t>
      </w:r>
      <w:r w:rsidRPr="00AC4FB0">
        <w:rPr>
          <w:rFonts w:ascii="仿宋" w:eastAsia="仿宋" w:hAnsi="仿宋" w:cs="宋体" w:hint="eastAsia"/>
          <w:sz w:val="32"/>
          <w:szCs w:val="36"/>
        </w:rPr>
        <w:t>须</w:t>
      </w:r>
      <w:r w:rsidRPr="00AC4FB0">
        <w:rPr>
          <w:rFonts w:ascii="仿宋" w:eastAsia="仿宋" w:hAnsi="仿宋" w:cs="宋体"/>
          <w:sz w:val="32"/>
          <w:szCs w:val="36"/>
        </w:rPr>
        <w:t>提供该门课程教学大纲</w:t>
      </w:r>
      <w:r w:rsidRPr="00AC4FB0">
        <w:rPr>
          <w:rFonts w:ascii="仿宋" w:eastAsia="仿宋" w:hAnsi="仿宋" w:cs="宋体" w:hint="eastAsia"/>
          <w:sz w:val="32"/>
          <w:szCs w:val="36"/>
        </w:rPr>
        <w:t>。</w:t>
      </w:r>
    </w:p>
    <w:p w:rsidR="009B4DEB" w:rsidRPr="0070777E" w:rsidRDefault="002D4675" w:rsidP="0070777E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6"/>
        </w:rPr>
      </w:pPr>
      <w:r w:rsidRPr="0070777E">
        <w:rPr>
          <w:rFonts w:ascii="黑体" w:eastAsia="黑体" w:hAnsi="黑体" w:cs="黑体" w:hint="eastAsia"/>
          <w:sz w:val="32"/>
          <w:szCs w:val="36"/>
        </w:rPr>
        <w:t>三、评比流程</w:t>
      </w:r>
    </w:p>
    <w:p w:rsidR="009B4DEB" w:rsidRPr="00DD137F" w:rsidRDefault="002D4675" w:rsidP="00DD137F">
      <w:pPr>
        <w:spacing w:line="560" w:lineRule="exact"/>
        <w:ind w:firstLineChars="200" w:firstLine="643"/>
        <w:jc w:val="left"/>
        <w:rPr>
          <w:rFonts w:ascii="仿宋" w:eastAsia="仿宋" w:hAnsi="仿宋" w:cs="宋体"/>
          <w:b/>
          <w:sz w:val="32"/>
          <w:szCs w:val="36"/>
        </w:rPr>
      </w:pPr>
      <w:r w:rsidRPr="00DD137F">
        <w:rPr>
          <w:rFonts w:ascii="仿宋" w:eastAsia="仿宋" w:hAnsi="仿宋" w:cs="宋体" w:hint="eastAsia"/>
          <w:b/>
          <w:sz w:val="32"/>
          <w:szCs w:val="36"/>
        </w:rPr>
        <w:t>（一）各教学单位初评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/>
          <w:sz w:val="32"/>
          <w:szCs w:val="36"/>
        </w:rPr>
        <w:t>1.依据《教案评分标准》（附件1），结合本单位的实际情况对所有教师的教案进行认真</w:t>
      </w:r>
      <w:r w:rsidRPr="00AC4FB0">
        <w:rPr>
          <w:rFonts w:ascii="仿宋" w:eastAsia="仿宋" w:hAnsi="仿宋" w:cs="宋体" w:hint="eastAsia"/>
          <w:sz w:val="32"/>
          <w:szCs w:val="36"/>
        </w:rPr>
        <w:t>评比</w:t>
      </w:r>
      <w:r w:rsidRPr="00AC4FB0">
        <w:rPr>
          <w:rFonts w:ascii="仿宋" w:eastAsia="仿宋" w:hAnsi="仿宋" w:cs="宋体"/>
          <w:sz w:val="32"/>
          <w:szCs w:val="36"/>
        </w:rPr>
        <w:t>，并按</w:t>
      </w:r>
      <w:r w:rsidRPr="00AC4FB0">
        <w:rPr>
          <w:rFonts w:ascii="仿宋" w:eastAsia="仿宋" w:hAnsi="仿宋" w:cs="宋体" w:hint="eastAsia"/>
          <w:sz w:val="32"/>
          <w:szCs w:val="36"/>
        </w:rPr>
        <w:t>本单位专职教师总数10%向</w:t>
      </w:r>
      <w:r w:rsidRPr="00AC4FB0">
        <w:rPr>
          <w:rFonts w:ascii="仿宋" w:eastAsia="仿宋" w:hAnsi="仿宋" w:cs="宋体"/>
          <w:sz w:val="32"/>
          <w:szCs w:val="36"/>
        </w:rPr>
        <w:t>学校推荐优秀教案。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/>
          <w:sz w:val="32"/>
          <w:szCs w:val="36"/>
        </w:rPr>
        <w:t>2.初评结束后，各学院于</w:t>
      </w:r>
      <w:r w:rsidRPr="00AC4FB0">
        <w:rPr>
          <w:rFonts w:ascii="仿宋" w:eastAsia="仿宋" w:hAnsi="仿宋" w:cs="宋体" w:hint="eastAsia"/>
          <w:sz w:val="32"/>
          <w:szCs w:val="36"/>
        </w:rPr>
        <w:t>2019年10</w:t>
      </w:r>
      <w:r w:rsidRPr="00AC4FB0">
        <w:rPr>
          <w:rFonts w:ascii="仿宋" w:eastAsia="仿宋" w:hAnsi="仿宋" w:cs="宋体"/>
          <w:sz w:val="32"/>
          <w:szCs w:val="36"/>
        </w:rPr>
        <w:t>月</w:t>
      </w:r>
      <w:r w:rsidRPr="00AC4FB0">
        <w:rPr>
          <w:rFonts w:ascii="仿宋" w:eastAsia="仿宋" w:hAnsi="仿宋" w:cs="宋体" w:hint="eastAsia"/>
          <w:sz w:val="32"/>
          <w:szCs w:val="36"/>
        </w:rPr>
        <w:t>10</w:t>
      </w:r>
      <w:r w:rsidRPr="00AC4FB0">
        <w:rPr>
          <w:rFonts w:ascii="仿宋" w:eastAsia="仿宋" w:hAnsi="仿宋" w:cs="宋体"/>
          <w:sz w:val="32"/>
          <w:szCs w:val="36"/>
        </w:rPr>
        <w:t>日</w:t>
      </w:r>
      <w:r w:rsidRPr="00AC4FB0">
        <w:rPr>
          <w:rFonts w:ascii="仿宋" w:eastAsia="仿宋" w:hAnsi="仿宋" w:cs="宋体" w:hint="eastAsia"/>
          <w:sz w:val="32"/>
          <w:szCs w:val="36"/>
        </w:rPr>
        <w:t>（周四）</w:t>
      </w:r>
      <w:r w:rsidRPr="00AC4FB0">
        <w:rPr>
          <w:rFonts w:ascii="仿宋" w:eastAsia="仿宋" w:hAnsi="仿宋" w:cs="宋体"/>
          <w:sz w:val="32"/>
          <w:szCs w:val="36"/>
        </w:rPr>
        <w:t>前将《教案</w:t>
      </w:r>
      <w:r w:rsidRPr="00AC4FB0">
        <w:rPr>
          <w:rFonts w:ascii="仿宋" w:eastAsia="仿宋" w:hAnsi="仿宋" w:cs="宋体" w:hint="eastAsia"/>
          <w:sz w:val="32"/>
          <w:szCs w:val="36"/>
        </w:rPr>
        <w:t>评比</w:t>
      </w:r>
      <w:r w:rsidRPr="00AC4FB0">
        <w:rPr>
          <w:rFonts w:ascii="仿宋" w:eastAsia="仿宋" w:hAnsi="仿宋" w:cs="宋体"/>
          <w:sz w:val="32"/>
          <w:szCs w:val="36"/>
        </w:rPr>
        <w:t>推荐汇总表》（附件</w:t>
      </w:r>
      <w:r w:rsidRPr="00AC4FB0">
        <w:rPr>
          <w:rFonts w:ascii="仿宋" w:eastAsia="仿宋" w:hAnsi="仿宋" w:cs="宋体" w:hint="eastAsia"/>
          <w:sz w:val="32"/>
          <w:szCs w:val="36"/>
        </w:rPr>
        <w:t>2</w:t>
      </w:r>
      <w:r w:rsidRPr="00AC4FB0">
        <w:rPr>
          <w:rFonts w:ascii="仿宋" w:eastAsia="仿宋" w:hAnsi="仿宋" w:cs="宋体"/>
          <w:sz w:val="32"/>
          <w:szCs w:val="36"/>
        </w:rPr>
        <w:t>）及被推荐教师的</w:t>
      </w:r>
      <w:r w:rsidRPr="00AC4FB0">
        <w:rPr>
          <w:rFonts w:ascii="仿宋" w:eastAsia="仿宋" w:hAnsi="仿宋" w:cs="宋体" w:hint="eastAsia"/>
          <w:sz w:val="32"/>
          <w:szCs w:val="36"/>
        </w:rPr>
        <w:t>相关材料</w:t>
      </w:r>
      <w:r w:rsidRPr="00AC4FB0">
        <w:rPr>
          <w:rFonts w:ascii="仿宋" w:eastAsia="仿宋" w:hAnsi="仿宋" w:cs="宋体"/>
          <w:sz w:val="32"/>
          <w:szCs w:val="36"/>
        </w:rPr>
        <w:t>报送至教务处</w:t>
      </w:r>
      <w:r w:rsidRPr="00AC4FB0">
        <w:rPr>
          <w:rFonts w:ascii="仿宋" w:eastAsia="仿宋" w:hAnsi="仿宋" w:cs="宋体" w:hint="eastAsia"/>
          <w:sz w:val="32"/>
          <w:szCs w:val="36"/>
        </w:rPr>
        <w:t>,材料包括：纸质版</w:t>
      </w:r>
      <w:r w:rsidRPr="00AC4FB0">
        <w:rPr>
          <w:rFonts w:ascii="仿宋" w:eastAsia="仿宋" w:hAnsi="仿宋" w:cs="宋体"/>
          <w:sz w:val="32"/>
          <w:szCs w:val="36"/>
        </w:rPr>
        <w:t>教案（包括</w:t>
      </w:r>
      <w:r w:rsidRPr="00AC4FB0">
        <w:rPr>
          <w:rFonts w:ascii="仿宋" w:eastAsia="仿宋" w:hAnsi="仿宋" w:cs="宋体" w:hint="eastAsia"/>
          <w:sz w:val="32"/>
          <w:szCs w:val="36"/>
        </w:rPr>
        <w:t>讲稿</w:t>
      </w:r>
      <w:r w:rsidRPr="00AC4FB0">
        <w:rPr>
          <w:rFonts w:ascii="仿宋" w:eastAsia="仿宋" w:hAnsi="仿宋" w:cs="宋体"/>
          <w:sz w:val="32"/>
          <w:szCs w:val="36"/>
        </w:rPr>
        <w:t>）</w:t>
      </w:r>
      <w:r w:rsidRPr="00AC4FB0">
        <w:rPr>
          <w:rFonts w:ascii="仿宋" w:eastAsia="仿宋" w:hAnsi="仿宋" w:cs="宋体" w:hint="eastAsia"/>
          <w:sz w:val="32"/>
          <w:szCs w:val="36"/>
        </w:rPr>
        <w:t>、</w:t>
      </w:r>
      <w:r w:rsidRPr="00AC4FB0">
        <w:rPr>
          <w:rFonts w:ascii="仿宋" w:eastAsia="仿宋" w:hAnsi="仿宋" w:cs="宋体"/>
          <w:sz w:val="32"/>
          <w:szCs w:val="36"/>
        </w:rPr>
        <w:t>教学大纲</w:t>
      </w:r>
      <w:r w:rsidRPr="00AC4FB0">
        <w:rPr>
          <w:rFonts w:ascii="仿宋" w:eastAsia="仿宋" w:hAnsi="仿宋" w:cs="宋体" w:hint="eastAsia"/>
          <w:sz w:val="32"/>
          <w:szCs w:val="36"/>
        </w:rPr>
        <w:t>各</w:t>
      </w:r>
      <w:r w:rsidRPr="00AC4FB0">
        <w:rPr>
          <w:rFonts w:ascii="仿宋" w:eastAsia="仿宋" w:hAnsi="仿宋" w:cs="宋体"/>
          <w:sz w:val="32"/>
          <w:szCs w:val="36"/>
        </w:rPr>
        <w:t>1份</w:t>
      </w:r>
      <w:r w:rsidRPr="00AC4FB0">
        <w:rPr>
          <w:rFonts w:ascii="仿宋" w:eastAsia="仿宋" w:hAnsi="仿宋" w:cs="宋体" w:hint="eastAsia"/>
          <w:sz w:val="32"/>
          <w:szCs w:val="36"/>
        </w:rPr>
        <w:t>。</w:t>
      </w:r>
    </w:p>
    <w:p w:rsidR="009B4DEB" w:rsidRPr="00B50268" w:rsidRDefault="002D4675" w:rsidP="00B50268">
      <w:pPr>
        <w:spacing w:line="560" w:lineRule="exact"/>
        <w:ind w:firstLineChars="200" w:firstLine="643"/>
        <w:jc w:val="left"/>
        <w:rPr>
          <w:rFonts w:ascii="仿宋" w:eastAsia="仿宋" w:hAnsi="仿宋" w:cs="宋体"/>
          <w:b/>
          <w:sz w:val="32"/>
          <w:szCs w:val="36"/>
        </w:rPr>
      </w:pPr>
      <w:r w:rsidRPr="00B50268">
        <w:rPr>
          <w:rFonts w:ascii="仿宋" w:eastAsia="仿宋" w:hAnsi="仿宋" w:cs="宋体" w:hint="eastAsia"/>
          <w:b/>
          <w:sz w:val="32"/>
          <w:szCs w:val="36"/>
        </w:rPr>
        <w:t>（二）学校评比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/>
          <w:sz w:val="32"/>
          <w:szCs w:val="36"/>
        </w:rPr>
        <w:t>学校组织专家</w:t>
      </w:r>
      <w:r w:rsidRPr="00AC4FB0">
        <w:rPr>
          <w:rFonts w:ascii="仿宋" w:eastAsia="仿宋" w:hAnsi="仿宋" w:cs="宋体" w:hint="eastAsia"/>
          <w:sz w:val="32"/>
          <w:szCs w:val="36"/>
        </w:rPr>
        <w:t>评委</w:t>
      </w:r>
      <w:r w:rsidRPr="00AC4FB0">
        <w:rPr>
          <w:rFonts w:ascii="仿宋" w:eastAsia="仿宋" w:hAnsi="仿宋" w:cs="宋体"/>
          <w:sz w:val="32"/>
          <w:szCs w:val="36"/>
        </w:rPr>
        <w:t>，对参评教案进行综合</w:t>
      </w:r>
      <w:r w:rsidRPr="00AC4FB0">
        <w:rPr>
          <w:rFonts w:ascii="仿宋" w:eastAsia="仿宋" w:hAnsi="仿宋" w:cs="宋体" w:hint="eastAsia"/>
          <w:sz w:val="32"/>
          <w:szCs w:val="36"/>
        </w:rPr>
        <w:t>评比</w:t>
      </w:r>
      <w:r w:rsidRPr="00AC4FB0">
        <w:rPr>
          <w:rFonts w:ascii="仿宋" w:eastAsia="仿宋" w:hAnsi="仿宋" w:cs="宋体"/>
          <w:sz w:val="32"/>
          <w:szCs w:val="36"/>
        </w:rPr>
        <w:t>，确定获奖名单及获奖等级并发文公示。</w:t>
      </w:r>
    </w:p>
    <w:p w:rsidR="009B4DEB" w:rsidRPr="00B50268" w:rsidRDefault="002D4675" w:rsidP="00B50268">
      <w:pPr>
        <w:spacing w:line="560" w:lineRule="exact"/>
        <w:ind w:firstLineChars="200" w:firstLine="643"/>
        <w:jc w:val="left"/>
        <w:rPr>
          <w:rFonts w:ascii="仿宋" w:eastAsia="仿宋" w:hAnsi="仿宋" w:cs="宋体"/>
          <w:b/>
          <w:sz w:val="32"/>
          <w:szCs w:val="36"/>
        </w:rPr>
      </w:pPr>
      <w:r w:rsidRPr="00B50268">
        <w:rPr>
          <w:rFonts w:ascii="仿宋" w:eastAsia="仿宋" w:hAnsi="仿宋" w:cs="宋体"/>
          <w:b/>
          <w:sz w:val="32"/>
          <w:szCs w:val="36"/>
        </w:rPr>
        <w:t>（</w:t>
      </w:r>
      <w:r w:rsidRPr="00B50268">
        <w:rPr>
          <w:rFonts w:ascii="仿宋" w:eastAsia="仿宋" w:hAnsi="仿宋" w:cs="宋体" w:hint="eastAsia"/>
          <w:b/>
          <w:sz w:val="32"/>
          <w:szCs w:val="36"/>
        </w:rPr>
        <w:t>三</w:t>
      </w:r>
      <w:r w:rsidRPr="00B50268">
        <w:rPr>
          <w:rFonts w:ascii="仿宋" w:eastAsia="仿宋" w:hAnsi="仿宋" w:cs="宋体"/>
          <w:b/>
          <w:sz w:val="32"/>
          <w:szCs w:val="36"/>
        </w:rPr>
        <w:t>）</w:t>
      </w:r>
      <w:r w:rsidRPr="00B50268">
        <w:rPr>
          <w:rFonts w:ascii="仿宋" w:eastAsia="仿宋" w:hAnsi="仿宋" w:cs="宋体" w:hint="eastAsia"/>
          <w:b/>
          <w:sz w:val="32"/>
          <w:szCs w:val="36"/>
        </w:rPr>
        <w:t>展示交流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/>
          <w:sz w:val="32"/>
          <w:szCs w:val="36"/>
        </w:rPr>
        <w:t>学校</w:t>
      </w:r>
      <w:r w:rsidRPr="00AC4FB0">
        <w:rPr>
          <w:rFonts w:ascii="仿宋" w:eastAsia="仿宋" w:hAnsi="仿宋" w:cs="宋体" w:hint="eastAsia"/>
          <w:sz w:val="32"/>
          <w:szCs w:val="36"/>
        </w:rPr>
        <w:t>评比</w:t>
      </w:r>
      <w:r w:rsidRPr="00AC4FB0">
        <w:rPr>
          <w:rFonts w:ascii="仿宋" w:eastAsia="仿宋" w:hAnsi="仿宋" w:cs="宋体"/>
          <w:sz w:val="32"/>
          <w:szCs w:val="36"/>
        </w:rPr>
        <w:t>结束后，</w:t>
      </w:r>
      <w:r w:rsidRPr="00AC4FB0">
        <w:rPr>
          <w:rFonts w:ascii="仿宋" w:eastAsia="仿宋" w:hAnsi="仿宋" w:cs="宋体" w:hint="eastAsia"/>
          <w:sz w:val="32"/>
          <w:szCs w:val="36"/>
        </w:rPr>
        <w:t>获奖</w:t>
      </w:r>
      <w:r w:rsidRPr="00AC4FB0">
        <w:rPr>
          <w:rFonts w:ascii="仿宋" w:eastAsia="仿宋" w:hAnsi="仿宋" w:cs="宋体"/>
          <w:sz w:val="32"/>
          <w:szCs w:val="36"/>
        </w:rPr>
        <w:t>的优秀教案将在各</w:t>
      </w:r>
      <w:r w:rsidRPr="00AC4FB0">
        <w:rPr>
          <w:rFonts w:ascii="仿宋" w:eastAsia="仿宋" w:hAnsi="仿宋" w:cs="宋体" w:hint="eastAsia"/>
          <w:sz w:val="32"/>
          <w:szCs w:val="36"/>
        </w:rPr>
        <w:t>教学单位</w:t>
      </w:r>
      <w:r w:rsidRPr="00AC4FB0">
        <w:rPr>
          <w:rFonts w:ascii="仿宋" w:eastAsia="仿宋" w:hAnsi="仿宋" w:cs="宋体"/>
          <w:sz w:val="32"/>
          <w:szCs w:val="36"/>
        </w:rPr>
        <w:t>展示交流。</w:t>
      </w:r>
    </w:p>
    <w:p w:rsidR="009B4DEB" w:rsidRPr="00C371D9" w:rsidRDefault="002D4675" w:rsidP="00C371D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6"/>
        </w:rPr>
      </w:pPr>
      <w:r w:rsidRPr="00C371D9">
        <w:rPr>
          <w:rFonts w:ascii="黑体" w:eastAsia="黑体" w:hAnsi="黑体" w:cs="黑体" w:hint="eastAsia"/>
          <w:sz w:val="32"/>
          <w:szCs w:val="36"/>
        </w:rPr>
        <w:t>四、奖励办法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 w:hint="eastAsia"/>
          <w:sz w:val="32"/>
          <w:szCs w:val="36"/>
        </w:rPr>
        <w:t>本次</w:t>
      </w:r>
      <w:r w:rsidRPr="00AC4FB0">
        <w:rPr>
          <w:rFonts w:ascii="仿宋" w:eastAsia="仿宋" w:hAnsi="仿宋" w:cs="宋体"/>
          <w:sz w:val="32"/>
          <w:szCs w:val="36"/>
        </w:rPr>
        <w:t>教案</w:t>
      </w:r>
      <w:r w:rsidRPr="00AC4FB0">
        <w:rPr>
          <w:rFonts w:ascii="仿宋" w:eastAsia="仿宋" w:hAnsi="仿宋" w:cs="宋体" w:hint="eastAsia"/>
          <w:sz w:val="32"/>
          <w:szCs w:val="36"/>
        </w:rPr>
        <w:t>评比</w:t>
      </w:r>
      <w:r w:rsidRPr="00AC4FB0">
        <w:rPr>
          <w:rFonts w:ascii="仿宋" w:eastAsia="仿宋" w:hAnsi="仿宋" w:cs="宋体"/>
          <w:sz w:val="32"/>
          <w:szCs w:val="36"/>
        </w:rPr>
        <w:t>设一等奖3名</w:t>
      </w:r>
      <w:r w:rsidRPr="00AC4FB0">
        <w:rPr>
          <w:rFonts w:ascii="仿宋" w:eastAsia="仿宋" w:hAnsi="仿宋" w:cs="宋体" w:hint="eastAsia"/>
          <w:sz w:val="32"/>
          <w:szCs w:val="36"/>
        </w:rPr>
        <w:t>、</w:t>
      </w:r>
      <w:r w:rsidRPr="00AC4FB0">
        <w:rPr>
          <w:rFonts w:ascii="仿宋" w:eastAsia="仿宋" w:hAnsi="仿宋" w:cs="宋体"/>
          <w:sz w:val="32"/>
          <w:szCs w:val="36"/>
        </w:rPr>
        <w:t>二等奖6名</w:t>
      </w:r>
      <w:r w:rsidRPr="00AC4FB0">
        <w:rPr>
          <w:rFonts w:ascii="仿宋" w:eastAsia="仿宋" w:hAnsi="仿宋" w:cs="宋体" w:hint="eastAsia"/>
          <w:sz w:val="32"/>
          <w:szCs w:val="36"/>
        </w:rPr>
        <w:t>、</w:t>
      </w:r>
      <w:r w:rsidRPr="00AC4FB0">
        <w:rPr>
          <w:rFonts w:ascii="仿宋" w:eastAsia="仿宋" w:hAnsi="仿宋" w:cs="宋体"/>
          <w:sz w:val="32"/>
          <w:szCs w:val="36"/>
        </w:rPr>
        <w:t>三等奖10名</w:t>
      </w:r>
      <w:r w:rsidRPr="00AC4FB0">
        <w:rPr>
          <w:rFonts w:ascii="仿宋" w:eastAsia="仿宋" w:hAnsi="仿宋" w:cs="宋体" w:hint="eastAsia"/>
          <w:sz w:val="32"/>
          <w:szCs w:val="36"/>
        </w:rPr>
        <w:t>、优秀奖若干名</w:t>
      </w:r>
      <w:r w:rsidRPr="00AC4FB0">
        <w:rPr>
          <w:rFonts w:ascii="仿宋" w:eastAsia="仿宋" w:hAnsi="仿宋" w:cs="宋体"/>
          <w:sz w:val="32"/>
          <w:szCs w:val="36"/>
        </w:rPr>
        <w:t>，</w:t>
      </w:r>
      <w:r w:rsidRPr="00AC4FB0">
        <w:rPr>
          <w:rFonts w:ascii="仿宋" w:eastAsia="仿宋" w:hAnsi="仿宋" w:cs="宋体" w:hint="eastAsia"/>
          <w:sz w:val="32"/>
          <w:szCs w:val="36"/>
        </w:rPr>
        <w:t>学校对一、二、三等奖及优秀奖获得教师分别颁发奖金1000元、800元、600元、300元，并将结果记入个人业务档案，作为教师评优评先、职称晋升等重要参考依据。</w:t>
      </w:r>
    </w:p>
    <w:p w:rsidR="009B4DEB" w:rsidRPr="00D941BB" w:rsidRDefault="002D4675" w:rsidP="00D941BB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6"/>
        </w:rPr>
      </w:pPr>
      <w:r w:rsidRPr="00D941BB">
        <w:rPr>
          <w:rFonts w:ascii="黑体" w:eastAsia="黑体" w:hAnsi="黑体" w:cs="黑体" w:hint="eastAsia"/>
          <w:sz w:val="32"/>
          <w:szCs w:val="36"/>
        </w:rPr>
        <w:t>五、其他事项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/>
          <w:sz w:val="32"/>
          <w:szCs w:val="36"/>
        </w:rPr>
        <w:lastRenderedPageBreak/>
        <w:t>此项工作的开展，对提高教师教学水平，促进教学质量稳步提高有着重要的意义。各</w:t>
      </w:r>
      <w:r w:rsidRPr="00AC4FB0">
        <w:rPr>
          <w:rFonts w:ascii="仿宋" w:eastAsia="仿宋" w:hAnsi="仿宋" w:cs="宋体" w:hint="eastAsia"/>
          <w:sz w:val="32"/>
          <w:szCs w:val="36"/>
        </w:rPr>
        <w:t>教学单位要高度</w:t>
      </w:r>
      <w:r w:rsidRPr="00AC4FB0">
        <w:rPr>
          <w:rFonts w:ascii="仿宋" w:eastAsia="仿宋" w:hAnsi="仿宋" w:cs="宋体"/>
          <w:sz w:val="32"/>
          <w:szCs w:val="36"/>
        </w:rPr>
        <w:t>重视教案评比工作，</w:t>
      </w:r>
      <w:r w:rsidRPr="00AC4FB0">
        <w:rPr>
          <w:rFonts w:ascii="仿宋" w:eastAsia="仿宋" w:hAnsi="仿宋" w:cs="宋体" w:hint="eastAsia"/>
          <w:sz w:val="32"/>
          <w:szCs w:val="36"/>
        </w:rPr>
        <w:t>切实</w:t>
      </w:r>
      <w:r w:rsidRPr="00AC4FB0">
        <w:rPr>
          <w:rFonts w:ascii="仿宋" w:eastAsia="仿宋" w:hAnsi="仿宋" w:cs="宋体"/>
          <w:sz w:val="32"/>
          <w:szCs w:val="36"/>
        </w:rPr>
        <w:t>做好宣传、动员和初评。</w:t>
      </w:r>
    </w:p>
    <w:p w:rsidR="009B4DEB" w:rsidRPr="00AC4FB0" w:rsidRDefault="002D4675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/>
          <w:sz w:val="32"/>
          <w:szCs w:val="36"/>
        </w:rPr>
        <w:t>附件：1.教案评分标准</w:t>
      </w:r>
    </w:p>
    <w:p w:rsidR="009B4DEB" w:rsidRPr="00AC4FB0" w:rsidRDefault="002D4675">
      <w:pPr>
        <w:spacing w:line="560" w:lineRule="exact"/>
        <w:ind w:firstLineChars="500" w:firstLine="160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 w:hint="eastAsia"/>
          <w:sz w:val="32"/>
          <w:szCs w:val="36"/>
        </w:rPr>
        <w:t>2.</w:t>
      </w:r>
      <w:r w:rsidRPr="00AC4FB0">
        <w:rPr>
          <w:rFonts w:ascii="仿宋" w:eastAsia="仿宋" w:hAnsi="仿宋" w:cs="宋体"/>
          <w:sz w:val="32"/>
          <w:szCs w:val="36"/>
        </w:rPr>
        <w:t>教案</w:t>
      </w:r>
      <w:r w:rsidRPr="00AC4FB0">
        <w:rPr>
          <w:rFonts w:ascii="仿宋" w:eastAsia="仿宋" w:hAnsi="仿宋" w:cs="宋体" w:hint="eastAsia"/>
          <w:sz w:val="32"/>
          <w:szCs w:val="36"/>
        </w:rPr>
        <w:t>评比</w:t>
      </w:r>
      <w:r w:rsidRPr="00AC4FB0">
        <w:rPr>
          <w:rFonts w:ascii="仿宋" w:eastAsia="仿宋" w:hAnsi="仿宋" w:cs="宋体"/>
          <w:sz w:val="32"/>
          <w:szCs w:val="36"/>
        </w:rPr>
        <w:t>推荐汇总表</w:t>
      </w:r>
    </w:p>
    <w:p w:rsidR="009B4DEB" w:rsidRPr="00AC4FB0" w:rsidRDefault="009B4DEB">
      <w:pPr>
        <w:spacing w:line="560" w:lineRule="exact"/>
        <w:ind w:firstLineChars="500" w:firstLine="1600"/>
        <w:jc w:val="left"/>
        <w:rPr>
          <w:rFonts w:ascii="仿宋" w:eastAsia="仿宋" w:hAnsi="仿宋" w:cs="宋体"/>
          <w:sz w:val="32"/>
          <w:szCs w:val="36"/>
        </w:rPr>
      </w:pPr>
    </w:p>
    <w:p w:rsidR="009B4DEB" w:rsidRPr="00AC4FB0" w:rsidRDefault="009B4DEB">
      <w:pPr>
        <w:spacing w:line="560" w:lineRule="exact"/>
        <w:ind w:firstLineChars="1600" w:firstLine="5120"/>
        <w:jc w:val="left"/>
        <w:rPr>
          <w:rFonts w:ascii="仿宋" w:eastAsia="仿宋" w:hAnsi="仿宋" w:cs="宋体"/>
          <w:sz w:val="32"/>
          <w:szCs w:val="36"/>
        </w:rPr>
      </w:pPr>
    </w:p>
    <w:p w:rsidR="009B4DEB" w:rsidRPr="00AC4FB0" w:rsidRDefault="002D4675">
      <w:pPr>
        <w:spacing w:line="560" w:lineRule="exact"/>
        <w:ind w:firstLineChars="1600" w:firstLine="5120"/>
        <w:jc w:val="left"/>
        <w:rPr>
          <w:rFonts w:ascii="仿宋" w:eastAsia="仿宋" w:hAnsi="仿宋" w:cs="宋体"/>
          <w:sz w:val="32"/>
          <w:szCs w:val="36"/>
        </w:rPr>
      </w:pPr>
      <w:r w:rsidRPr="00AC4FB0">
        <w:rPr>
          <w:rFonts w:ascii="仿宋" w:eastAsia="仿宋" w:hAnsi="仿宋" w:cs="宋体" w:hint="eastAsia"/>
          <w:sz w:val="32"/>
          <w:szCs w:val="36"/>
        </w:rPr>
        <w:t>武汉晴川学院</w:t>
      </w:r>
    </w:p>
    <w:p w:rsidR="009B4DEB" w:rsidRPr="00AC4FB0" w:rsidRDefault="002D4675">
      <w:pPr>
        <w:spacing w:line="560" w:lineRule="exact"/>
        <w:ind w:firstLineChars="1500" w:firstLine="4800"/>
        <w:rPr>
          <w:rFonts w:ascii="仿宋" w:eastAsia="仿宋" w:hAnsi="仿宋" w:cs="仿宋_GB2312"/>
          <w:spacing w:val="8"/>
          <w:kern w:val="0"/>
          <w:sz w:val="32"/>
          <w:szCs w:val="32"/>
        </w:rPr>
      </w:pPr>
      <w:r w:rsidRPr="00AC4FB0">
        <w:rPr>
          <w:rFonts w:ascii="仿宋" w:eastAsia="仿宋" w:hAnsi="仿宋" w:cs="宋体" w:hint="eastAsia"/>
          <w:sz w:val="32"/>
          <w:szCs w:val="36"/>
        </w:rPr>
        <w:t>2019</w:t>
      </w:r>
      <w:r w:rsidRPr="00AC4FB0">
        <w:rPr>
          <w:rFonts w:ascii="仿宋" w:eastAsia="仿宋" w:hAnsi="仿宋" w:cs="宋体"/>
          <w:sz w:val="32"/>
          <w:szCs w:val="36"/>
        </w:rPr>
        <w:t>年</w:t>
      </w:r>
      <w:r w:rsidRPr="00AC4FB0">
        <w:rPr>
          <w:rFonts w:ascii="仿宋" w:eastAsia="仿宋" w:hAnsi="仿宋" w:cs="宋体" w:hint="eastAsia"/>
          <w:sz w:val="32"/>
          <w:szCs w:val="36"/>
        </w:rPr>
        <w:t>4</w:t>
      </w:r>
      <w:r w:rsidRPr="00AC4FB0">
        <w:rPr>
          <w:rFonts w:ascii="仿宋" w:eastAsia="仿宋" w:hAnsi="仿宋" w:cs="宋体"/>
          <w:sz w:val="32"/>
          <w:szCs w:val="36"/>
        </w:rPr>
        <w:t>月</w:t>
      </w:r>
      <w:r w:rsidRPr="00AC4FB0">
        <w:rPr>
          <w:rFonts w:ascii="仿宋" w:eastAsia="仿宋" w:hAnsi="仿宋" w:cs="宋体" w:hint="eastAsia"/>
          <w:sz w:val="32"/>
          <w:szCs w:val="36"/>
        </w:rPr>
        <w:t>10</w:t>
      </w:r>
      <w:r w:rsidRPr="00AC4FB0">
        <w:rPr>
          <w:rFonts w:ascii="仿宋" w:eastAsia="仿宋" w:hAnsi="仿宋" w:cs="宋体"/>
          <w:sz w:val="32"/>
          <w:szCs w:val="36"/>
        </w:rPr>
        <w:t>日</w:t>
      </w:r>
    </w:p>
    <w:p w:rsidR="009B4DEB" w:rsidRDefault="009B4DEB">
      <w:pPr>
        <w:pStyle w:val="a3"/>
        <w:spacing w:beforeAutospacing="0" w:afterAutospacing="0" w:line="500" w:lineRule="exact"/>
        <w:rPr>
          <w:rFonts w:ascii="宋体" w:eastAsia="宋体" w:hAnsi="宋体" w:cs="宋体"/>
        </w:rPr>
      </w:pPr>
    </w:p>
    <w:p w:rsidR="009B4DEB" w:rsidRDefault="009B4DEB">
      <w:pPr>
        <w:pStyle w:val="a3"/>
        <w:widowControl/>
        <w:spacing w:beforeAutospacing="0" w:afterAutospacing="0" w:line="500" w:lineRule="exact"/>
        <w:rPr>
          <w:rFonts w:ascii="宋体" w:eastAsia="宋体" w:hAnsi="宋体" w:cs="宋体"/>
        </w:rPr>
      </w:pPr>
    </w:p>
    <w:p w:rsidR="009B4DEB" w:rsidRDefault="009B4DEB">
      <w:pPr>
        <w:spacing w:line="4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B4DEB" w:rsidRDefault="009B4DEB">
      <w:pPr>
        <w:spacing w:line="4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B4DEB" w:rsidRDefault="009B4DEB">
      <w:pPr>
        <w:spacing w:line="4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B4DEB" w:rsidRDefault="009B4DEB">
      <w:pPr>
        <w:spacing w:line="4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B4DEB" w:rsidRDefault="009B4DEB">
      <w:pPr>
        <w:spacing w:line="4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B4DEB" w:rsidRDefault="009B4DEB">
      <w:pPr>
        <w:spacing w:line="4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C110D" w:rsidRDefault="00EC110D">
      <w:pPr>
        <w:spacing w:line="48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783CF1" w:rsidRDefault="00783CF1">
      <w:pPr>
        <w:spacing w:line="48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783CF1" w:rsidRDefault="00783CF1">
      <w:pPr>
        <w:spacing w:line="48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783CF1" w:rsidRDefault="00783CF1">
      <w:pPr>
        <w:spacing w:line="48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783CF1" w:rsidRDefault="00783CF1">
      <w:pPr>
        <w:spacing w:line="48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783CF1" w:rsidRDefault="00783CF1">
      <w:pPr>
        <w:spacing w:line="48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783CF1" w:rsidRDefault="00783CF1">
      <w:pPr>
        <w:spacing w:line="48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783CF1" w:rsidRDefault="00783CF1">
      <w:pPr>
        <w:spacing w:line="4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B4DEB" w:rsidRPr="00EC110D" w:rsidRDefault="00EC110D">
      <w:pPr>
        <w:spacing w:line="4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9B4DEB" w:rsidRPr="00783CF1" w:rsidRDefault="002D4675">
      <w:pPr>
        <w:spacing w:line="480" w:lineRule="exact"/>
        <w:rPr>
          <w:rFonts w:ascii="仿宋" w:eastAsia="仿宋" w:hAnsi="仿宋" w:cs="仿宋_GB2312"/>
          <w:sz w:val="32"/>
          <w:szCs w:val="32"/>
        </w:rPr>
      </w:pPr>
      <w:r w:rsidRPr="00783CF1">
        <w:rPr>
          <w:rFonts w:ascii="仿宋" w:eastAsia="仿宋" w:hAnsi="仿宋" w:cs="仿宋_GB2312" w:hint="eastAsia"/>
          <w:sz w:val="32"/>
          <w:szCs w:val="32"/>
        </w:rPr>
        <w:t xml:space="preserve">武汉晴川学院学校办公室       </w:t>
      </w:r>
      <w:r w:rsidR="00EC110D" w:rsidRPr="00783CF1"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Pr="00783CF1">
        <w:rPr>
          <w:rFonts w:ascii="仿宋" w:eastAsia="仿宋" w:hAnsi="仿宋" w:cs="仿宋_GB2312" w:hint="eastAsia"/>
          <w:sz w:val="32"/>
          <w:szCs w:val="32"/>
        </w:rPr>
        <w:t xml:space="preserve">2019年4月16日印发  </w:t>
      </w:r>
    </w:p>
    <w:p w:rsidR="009B4DEB" w:rsidRPr="00EC110D" w:rsidRDefault="00EC110D">
      <w:pPr>
        <w:pStyle w:val="a3"/>
        <w:widowControl/>
        <w:spacing w:beforeAutospacing="0" w:afterAutospacing="0" w:line="100" w:lineRule="exac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</w:t>
      </w:r>
    </w:p>
    <w:p w:rsidR="00AF7A13" w:rsidRDefault="00AF7A13">
      <w:pPr>
        <w:pStyle w:val="a3"/>
        <w:widowControl/>
        <w:spacing w:beforeAutospacing="0" w:afterAutospacing="0" w:line="100" w:lineRule="exact"/>
        <w:rPr>
          <w:rFonts w:ascii="宋体" w:eastAsia="宋体" w:hAnsi="宋体" w:cs="宋体"/>
        </w:rPr>
      </w:pPr>
    </w:p>
    <w:p w:rsidR="009B4DEB" w:rsidRPr="00191359" w:rsidRDefault="002D4675" w:rsidP="008A18AD">
      <w:pPr>
        <w:pStyle w:val="a3"/>
        <w:widowControl/>
        <w:spacing w:beforeAutospacing="0" w:afterAutospacing="0" w:line="560" w:lineRule="exact"/>
        <w:rPr>
          <w:rFonts w:ascii="仿宋" w:eastAsia="仿宋" w:hAnsi="仿宋" w:cs="仿宋_GB2312"/>
          <w:sz w:val="32"/>
          <w:szCs w:val="32"/>
        </w:rPr>
      </w:pPr>
      <w:r w:rsidRPr="00191359">
        <w:rPr>
          <w:rFonts w:ascii="仿宋" w:eastAsia="仿宋" w:hAnsi="仿宋" w:cs="仿宋_GB2312" w:hint="eastAsia"/>
          <w:sz w:val="32"/>
          <w:szCs w:val="32"/>
        </w:rPr>
        <w:lastRenderedPageBreak/>
        <w:t>附件1：</w:t>
      </w:r>
    </w:p>
    <w:p w:rsidR="009B4DEB" w:rsidRPr="004A7FE9" w:rsidRDefault="002D4675" w:rsidP="008A18AD">
      <w:pPr>
        <w:widowControl/>
        <w:spacing w:line="560" w:lineRule="exact"/>
        <w:jc w:val="center"/>
        <w:rPr>
          <w:rFonts w:ascii="黑体" w:eastAsia="黑体" w:hAnsi="黑体" w:cs="方正小标宋_GBK"/>
        </w:rPr>
      </w:pPr>
      <w:r w:rsidRPr="004A7FE9">
        <w:rPr>
          <w:rFonts w:ascii="黑体" w:eastAsia="黑体" w:hAnsi="黑体" w:cs="方正小标宋_GBK" w:hint="eastAsia"/>
          <w:spacing w:val="8"/>
          <w:kern w:val="0"/>
          <w:sz w:val="36"/>
          <w:szCs w:val="36"/>
        </w:rPr>
        <w:t>教案评分标准</w:t>
      </w:r>
    </w:p>
    <w:tbl>
      <w:tblPr>
        <w:tblW w:w="9555" w:type="dxa"/>
        <w:tblInd w:w="-509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7575"/>
        <w:gridCol w:w="720"/>
      </w:tblGrid>
      <w:tr w:rsidR="009B4DEB" w:rsidRPr="00C73FC0">
        <w:trPr>
          <w:trHeight w:val="96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C73FC0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一级</w:t>
            </w:r>
          </w:p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指标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二级指标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9B4DEB" w:rsidRPr="00C73FC0">
        <w:trPr>
          <w:trHeight w:val="1857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  <w:shd w:val="clear" w:color="auto" w:fill="FFFFFF"/>
              </w:rPr>
              <w:t>教学目标</w:t>
            </w:r>
          </w:p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  <w:shd w:val="clear" w:color="auto" w:fill="FFFFFF"/>
              </w:rPr>
              <w:t>（20分）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DEB" w:rsidRPr="00C73FC0" w:rsidRDefault="002D4675" w:rsidP="008A18AD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  <w:shd w:val="clear" w:color="auto" w:fill="FFFFFF"/>
              </w:rPr>
              <w:t>1.总体教学设计符合课程教学目标，</w:t>
            </w: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符合人才培养目标需要和教学大纲要求，能够遵循学生的认知规律，与教学大纲保持良好的统一性。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9B4DEB" w:rsidRPr="00C73FC0">
        <w:trPr>
          <w:trHeight w:val="51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9B4DEB" w:rsidP="008A18AD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  <w:shd w:val="clear" w:color="auto" w:fill="FFFFFF"/>
              </w:rPr>
              <w:t>2.教学思路清晰，目的明确，对各类知识掌握程度要求明确、具体。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9B4DEB" w:rsidRPr="00C73FC0">
        <w:trPr>
          <w:trHeight w:val="40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教案内容</w:t>
            </w:r>
          </w:p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（50分）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1.教学重点突出、点面结合、深浅适度。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9B4DEB" w:rsidRPr="00C73FC0">
        <w:trPr>
          <w:trHeight w:val="40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9B4DEB" w:rsidP="008A18AD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2.教学内容丰富充实，有一定深度，信息量适中。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9B4DEB" w:rsidRPr="00C73FC0">
        <w:trPr>
          <w:trHeight w:val="45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9B4DEB" w:rsidP="008A18AD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3.教学内容能反映或联系学科前沿，融入新理念、新技术。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9B4DEB" w:rsidRPr="00C73FC0">
        <w:trPr>
          <w:trHeight w:val="40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9B4DEB" w:rsidP="008A18AD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4.理论联系实际，注重培养学生分析问题、解决问题的能力。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9B4DEB" w:rsidRPr="00C73FC0">
        <w:trPr>
          <w:trHeight w:val="1752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9B4DEB" w:rsidP="008A18AD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5.文句精辟简炼、思维缜密、逻辑性强；概念、定义、公式等准确无误，例证真实可靠；分析、阐述、推理等严谨准确；实验方法步骤正确无误。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9B4DEB" w:rsidRPr="00C73FC0">
        <w:trPr>
          <w:trHeight w:val="750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教学方法</w:t>
            </w:r>
          </w:p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1.</w:t>
            </w:r>
            <w:r w:rsidRPr="00C73FC0">
              <w:rPr>
                <w:rFonts w:ascii="仿宋" w:eastAsia="仿宋" w:hAnsi="仿宋" w:cs="仿宋_GB2312" w:hint="eastAsia"/>
                <w:spacing w:val="3"/>
                <w:kern w:val="0"/>
                <w:sz w:val="28"/>
                <w:szCs w:val="28"/>
              </w:rPr>
              <w:t>教学方法科学、先进，能满足人才培养的需要，</w:t>
            </w: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注重体现启发式教学方法，培养学生创造思维。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9B4DEB" w:rsidRPr="00C73FC0">
        <w:trPr>
          <w:trHeight w:val="1113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9B4DEB" w:rsidP="008A18AD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2.教学方法设计有新意，根据内容，恰当有效的使用教学辅助手段。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9B4DEB" w:rsidRPr="00C73FC0">
        <w:trPr>
          <w:trHeight w:val="447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作业及小结（10分）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1.作业及思考题题量适中，能体现教学重点，启发学生思维。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9B4DEB" w:rsidRPr="00C73FC0">
        <w:trPr>
          <w:trHeight w:val="470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9B4DEB" w:rsidP="008A18AD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2.课后小结精炼，思得、思失、思改，有针对性。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4DEB" w:rsidRPr="00C73FC0" w:rsidRDefault="002D4675" w:rsidP="008A18A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73FC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5</w:t>
            </w:r>
          </w:p>
        </w:tc>
      </w:tr>
    </w:tbl>
    <w:p w:rsidR="008A18AD" w:rsidRDefault="008A18AD" w:rsidP="008A18AD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 w:hint="eastAsia"/>
        </w:rPr>
      </w:pPr>
    </w:p>
    <w:p w:rsidR="009B4DEB" w:rsidRPr="00697068" w:rsidRDefault="002D4675" w:rsidP="008A18AD">
      <w:pPr>
        <w:pStyle w:val="a3"/>
        <w:widowControl/>
        <w:spacing w:beforeAutospacing="0" w:afterAutospacing="0" w:line="560" w:lineRule="exact"/>
        <w:rPr>
          <w:rFonts w:ascii="仿宋" w:eastAsia="仿宋" w:hAnsi="仿宋" w:cs="仿宋_GB2312"/>
          <w:sz w:val="32"/>
          <w:szCs w:val="32"/>
        </w:rPr>
      </w:pPr>
      <w:r w:rsidRPr="00697068">
        <w:rPr>
          <w:rFonts w:ascii="仿宋_GB2312" w:eastAsia="仿宋" w:hAnsi="仿宋_GB2312" w:cs="仿宋_GB2312" w:hint="eastAsia"/>
          <w:sz w:val="32"/>
          <w:szCs w:val="32"/>
        </w:rPr>
        <w:lastRenderedPageBreak/>
        <w:t> </w:t>
      </w:r>
      <w:r w:rsidRPr="00697068">
        <w:rPr>
          <w:rFonts w:ascii="仿宋" w:eastAsia="仿宋" w:hAnsi="仿宋" w:cs="仿宋_GB2312" w:hint="eastAsia"/>
          <w:sz w:val="32"/>
          <w:szCs w:val="32"/>
        </w:rPr>
        <w:t>附件2：</w:t>
      </w:r>
    </w:p>
    <w:p w:rsidR="009B4DEB" w:rsidRPr="00697068" w:rsidRDefault="002D4675" w:rsidP="008A18AD">
      <w:pPr>
        <w:widowControl/>
        <w:spacing w:line="560" w:lineRule="exact"/>
        <w:jc w:val="center"/>
        <w:rPr>
          <w:rFonts w:ascii="黑体" w:eastAsia="黑体" w:hAnsi="黑体" w:cstheme="majorEastAsia"/>
          <w:bCs/>
          <w:sz w:val="36"/>
          <w:szCs w:val="36"/>
        </w:rPr>
      </w:pPr>
      <w:r w:rsidRPr="00697068">
        <w:rPr>
          <w:rFonts w:ascii="黑体" w:eastAsia="黑体" w:hAnsi="黑体" w:cstheme="majorEastAsia" w:hint="eastAsia"/>
          <w:bCs/>
          <w:kern w:val="0"/>
          <w:sz w:val="36"/>
          <w:szCs w:val="36"/>
        </w:rPr>
        <w:t>2019年度教案评比推荐汇总表</w:t>
      </w:r>
    </w:p>
    <w:tbl>
      <w:tblPr>
        <w:tblStyle w:val="a4"/>
        <w:tblW w:w="9046" w:type="dxa"/>
        <w:tblLayout w:type="fixed"/>
        <w:tblLook w:val="04A0"/>
      </w:tblPr>
      <w:tblGrid>
        <w:gridCol w:w="420"/>
        <w:gridCol w:w="1275"/>
        <w:gridCol w:w="1171"/>
        <w:gridCol w:w="1845"/>
        <w:gridCol w:w="2850"/>
        <w:gridCol w:w="765"/>
        <w:gridCol w:w="720"/>
      </w:tblGrid>
      <w:tr w:rsidR="009B4DEB">
        <w:tc>
          <w:tcPr>
            <w:tcW w:w="420" w:type="dxa"/>
            <w:vAlign w:val="center"/>
          </w:tcPr>
          <w:p w:rsidR="009B4DEB" w:rsidRDefault="002D46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9B4DEB" w:rsidRDefault="002D46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教师姓名</w:t>
            </w:r>
          </w:p>
        </w:tc>
        <w:tc>
          <w:tcPr>
            <w:tcW w:w="1171" w:type="dxa"/>
            <w:vAlign w:val="center"/>
          </w:tcPr>
          <w:p w:rsidR="009B4DEB" w:rsidRDefault="002D46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845" w:type="dxa"/>
            <w:vAlign w:val="center"/>
          </w:tcPr>
          <w:p w:rsidR="009B4DEB" w:rsidRDefault="002D46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所属教研室</w:t>
            </w:r>
          </w:p>
        </w:tc>
        <w:tc>
          <w:tcPr>
            <w:tcW w:w="2850" w:type="dxa"/>
            <w:vAlign w:val="center"/>
          </w:tcPr>
          <w:p w:rsidR="009B4DEB" w:rsidRDefault="002D46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765" w:type="dxa"/>
            <w:vAlign w:val="center"/>
          </w:tcPr>
          <w:p w:rsidR="009B4DEB" w:rsidRDefault="002D46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学分</w:t>
            </w:r>
          </w:p>
        </w:tc>
        <w:tc>
          <w:tcPr>
            <w:tcW w:w="720" w:type="dxa"/>
            <w:vAlign w:val="center"/>
          </w:tcPr>
          <w:p w:rsidR="009B4DEB" w:rsidRDefault="002D467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学时</w:t>
            </w:r>
          </w:p>
        </w:tc>
      </w:tr>
      <w:tr w:rsidR="009B4DEB">
        <w:trPr>
          <w:trHeight w:val="552"/>
        </w:trPr>
        <w:tc>
          <w:tcPr>
            <w:tcW w:w="420" w:type="dxa"/>
            <w:vAlign w:val="center"/>
          </w:tcPr>
          <w:p w:rsidR="009B4DEB" w:rsidRDefault="002D467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DEB">
        <w:trPr>
          <w:trHeight w:val="537"/>
        </w:trPr>
        <w:tc>
          <w:tcPr>
            <w:tcW w:w="420" w:type="dxa"/>
            <w:vAlign w:val="center"/>
          </w:tcPr>
          <w:p w:rsidR="009B4DEB" w:rsidRDefault="002D467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DEB">
        <w:trPr>
          <w:trHeight w:val="557"/>
        </w:trPr>
        <w:tc>
          <w:tcPr>
            <w:tcW w:w="420" w:type="dxa"/>
            <w:vAlign w:val="center"/>
          </w:tcPr>
          <w:p w:rsidR="009B4DEB" w:rsidRDefault="002D467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DEB">
        <w:trPr>
          <w:trHeight w:val="557"/>
        </w:trPr>
        <w:tc>
          <w:tcPr>
            <w:tcW w:w="420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B4DEB">
        <w:trPr>
          <w:trHeight w:val="557"/>
        </w:trPr>
        <w:tc>
          <w:tcPr>
            <w:tcW w:w="420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B4DEB">
        <w:trPr>
          <w:trHeight w:val="557"/>
        </w:trPr>
        <w:tc>
          <w:tcPr>
            <w:tcW w:w="420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B4DEB">
        <w:trPr>
          <w:trHeight w:val="557"/>
        </w:trPr>
        <w:tc>
          <w:tcPr>
            <w:tcW w:w="420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B4DEB">
        <w:trPr>
          <w:trHeight w:val="557"/>
        </w:trPr>
        <w:tc>
          <w:tcPr>
            <w:tcW w:w="420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B4DEB">
        <w:trPr>
          <w:trHeight w:val="557"/>
        </w:trPr>
        <w:tc>
          <w:tcPr>
            <w:tcW w:w="420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B4DEB">
        <w:trPr>
          <w:trHeight w:val="557"/>
        </w:trPr>
        <w:tc>
          <w:tcPr>
            <w:tcW w:w="420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B4DEB">
        <w:trPr>
          <w:trHeight w:val="557"/>
        </w:trPr>
        <w:tc>
          <w:tcPr>
            <w:tcW w:w="420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B4DEB">
        <w:trPr>
          <w:trHeight w:val="532"/>
        </w:trPr>
        <w:tc>
          <w:tcPr>
            <w:tcW w:w="420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285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B4DEB">
        <w:trPr>
          <w:trHeight w:val="557"/>
        </w:trPr>
        <w:tc>
          <w:tcPr>
            <w:tcW w:w="420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B4DEB">
        <w:trPr>
          <w:trHeight w:val="557"/>
        </w:trPr>
        <w:tc>
          <w:tcPr>
            <w:tcW w:w="420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B4DEB">
        <w:trPr>
          <w:trHeight w:val="557"/>
        </w:trPr>
        <w:tc>
          <w:tcPr>
            <w:tcW w:w="420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4DEB" w:rsidRDefault="009B4D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5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0" w:type="dxa"/>
          </w:tcPr>
          <w:p w:rsidR="009B4DEB" w:rsidRDefault="009B4DEB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9B4DEB" w:rsidRDefault="002D4675">
      <w:pPr>
        <w:pStyle w:val="a3"/>
        <w:widowControl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</w:rPr>
        <w:t xml:space="preserve">教学单位：（公章）                      负责人签字：  </w:t>
      </w:r>
    </w:p>
    <w:sectPr w:rsidR="009B4DEB" w:rsidSect="00531AC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AA6" w:rsidRDefault="00B93AA6" w:rsidP="00AF7A13">
      <w:r>
        <w:separator/>
      </w:r>
    </w:p>
  </w:endnote>
  <w:endnote w:type="continuationSeparator" w:id="1">
    <w:p w:rsidR="00B93AA6" w:rsidRDefault="00B93AA6" w:rsidP="00AF7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064"/>
      <w:docPartObj>
        <w:docPartGallery w:val="Page Numbers (Bottom of Page)"/>
        <w:docPartUnique/>
      </w:docPartObj>
    </w:sdtPr>
    <w:sdtContent>
      <w:p w:rsidR="00531AC4" w:rsidRDefault="00135B6C">
        <w:pPr>
          <w:pStyle w:val="a7"/>
          <w:jc w:val="center"/>
        </w:pPr>
        <w:fldSimple w:instr=" PAGE   \* MERGEFORMAT ">
          <w:r w:rsidR="00697068" w:rsidRPr="00697068">
            <w:rPr>
              <w:noProof/>
              <w:lang w:val="zh-CN"/>
            </w:rPr>
            <w:t>-</w:t>
          </w:r>
          <w:r w:rsidR="00697068">
            <w:rPr>
              <w:noProof/>
            </w:rPr>
            <w:t xml:space="preserve"> 5 -</w:t>
          </w:r>
        </w:fldSimple>
      </w:p>
    </w:sdtContent>
  </w:sdt>
  <w:p w:rsidR="00531AC4" w:rsidRDefault="00531A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AA6" w:rsidRDefault="00B93AA6" w:rsidP="00AF7A13">
      <w:r>
        <w:separator/>
      </w:r>
    </w:p>
  </w:footnote>
  <w:footnote w:type="continuationSeparator" w:id="1">
    <w:p w:rsidR="00B93AA6" w:rsidRDefault="00B93AA6" w:rsidP="00AF7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B4DEB"/>
    <w:rsid w:val="00070FC8"/>
    <w:rsid w:val="000A2387"/>
    <w:rsid w:val="000D7B71"/>
    <w:rsid w:val="00135B6C"/>
    <w:rsid w:val="00191359"/>
    <w:rsid w:val="00253332"/>
    <w:rsid w:val="00292F4E"/>
    <w:rsid w:val="002D4675"/>
    <w:rsid w:val="00353E13"/>
    <w:rsid w:val="003E38A5"/>
    <w:rsid w:val="004A7FE9"/>
    <w:rsid w:val="00506F04"/>
    <w:rsid w:val="00531AC4"/>
    <w:rsid w:val="00570AAE"/>
    <w:rsid w:val="00587E7B"/>
    <w:rsid w:val="00600150"/>
    <w:rsid w:val="00697068"/>
    <w:rsid w:val="0070777E"/>
    <w:rsid w:val="00783CF1"/>
    <w:rsid w:val="008416CD"/>
    <w:rsid w:val="008447D2"/>
    <w:rsid w:val="008A18AD"/>
    <w:rsid w:val="009A7A45"/>
    <w:rsid w:val="009B4DEB"/>
    <w:rsid w:val="00AC4FB0"/>
    <w:rsid w:val="00AF7A13"/>
    <w:rsid w:val="00B50268"/>
    <w:rsid w:val="00B93AA6"/>
    <w:rsid w:val="00C107EC"/>
    <w:rsid w:val="00C371D9"/>
    <w:rsid w:val="00C73FC0"/>
    <w:rsid w:val="00D23643"/>
    <w:rsid w:val="00D941BB"/>
    <w:rsid w:val="00DD137F"/>
    <w:rsid w:val="00DE2296"/>
    <w:rsid w:val="00EC110D"/>
    <w:rsid w:val="010002AB"/>
    <w:rsid w:val="01A6683B"/>
    <w:rsid w:val="01E1482B"/>
    <w:rsid w:val="026F01DE"/>
    <w:rsid w:val="02957200"/>
    <w:rsid w:val="02AF6DCE"/>
    <w:rsid w:val="02AF721A"/>
    <w:rsid w:val="03A02C62"/>
    <w:rsid w:val="03D43713"/>
    <w:rsid w:val="03F655AD"/>
    <w:rsid w:val="040B0ED1"/>
    <w:rsid w:val="040E3386"/>
    <w:rsid w:val="04141771"/>
    <w:rsid w:val="05072AAD"/>
    <w:rsid w:val="054C5C1D"/>
    <w:rsid w:val="05592398"/>
    <w:rsid w:val="062C3A8D"/>
    <w:rsid w:val="064A44E5"/>
    <w:rsid w:val="06AB5171"/>
    <w:rsid w:val="06DB51B4"/>
    <w:rsid w:val="06DE2A1D"/>
    <w:rsid w:val="06E36A20"/>
    <w:rsid w:val="07D2042C"/>
    <w:rsid w:val="07E41C25"/>
    <w:rsid w:val="08146D49"/>
    <w:rsid w:val="08AC7F91"/>
    <w:rsid w:val="08C03D37"/>
    <w:rsid w:val="09833B1C"/>
    <w:rsid w:val="0A042A31"/>
    <w:rsid w:val="0A2C4B04"/>
    <w:rsid w:val="0A4674A2"/>
    <w:rsid w:val="0A61210D"/>
    <w:rsid w:val="0A63463F"/>
    <w:rsid w:val="0A7B5A5B"/>
    <w:rsid w:val="0AD86A75"/>
    <w:rsid w:val="0AE54D2D"/>
    <w:rsid w:val="0B29740A"/>
    <w:rsid w:val="0B470666"/>
    <w:rsid w:val="0B781E11"/>
    <w:rsid w:val="0BAF51B3"/>
    <w:rsid w:val="0BB26957"/>
    <w:rsid w:val="0C372AF3"/>
    <w:rsid w:val="0C671A7A"/>
    <w:rsid w:val="0C692518"/>
    <w:rsid w:val="0C8F0CC4"/>
    <w:rsid w:val="0C920BA8"/>
    <w:rsid w:val="0C9767B3"/>
    <w:rsid w:val="0CCC20C1"/>
    <w:rsid w:val="0CFD55DB"/>
    <w:rsid w:val="0D454148"/>
    <w:rsid w:val="0DA26A9F"/>
    <w:rsid w:val="0E5E4366"/>
    <w:rsid w:val="0EF2105E"/>
    <w:rsid w:val="0EF9019B"/>
    <w:rsid w:val="0F1A70DF"/>
    <w:rsid w:val="0F26375E"/>
    <w:rsid w:val="0F4A1FA5"/>
    <w:rsid w:val="0FFA144D"/>
    <w:rsid w:val="107A0431"/>
    <w:rsid w:val="107A6C78"/>
    <w:rsid w:val="10B014C2"/>
    <w:rsid w:val="11375F8F"/>
    <w:rsid w:val="11512A57"/>
    <w:rsid w:val="115C044F"/>
    <w:rsid w:val="11651B1F"/>
    <w:rsid w:val="11886780"/>
    <w:rsid w:val="119F6BAF"/>
    <w:rsid w:val="11B9149E"/>
    <w:rsid w:val="11CD6190"/>
    <w:rsid w:val="11FD33F9"/>
    <w:rsid w:val="120B606C"/>
    <w:rsid w:val="125B2700"/>
    <w:rsid w:val="135F22D6"/>
    <w:rsid w:val="13BE5548"/>
    <w:rsid w:val="13DC7FEE"/>
    <w:rsid w:val="13E52158"/>
    <w:rsid w:val="144B5282"/>
    <w:rsid w:val="14AC52E6"/>
    <w:rsid w:val="14B20BF4"/>
    <w:rsid w:val="14DE02E4"/>
    <w:rsid w:val="15721588"/>
    <w:rsid w:val="157C555F"/>
    <w:rsid w:val="15892717"/>
    <w:rsid w:val="15970E0D"/>
    <w:rsid w:val="15C45860"/>
    <w:rsid w:val="15E51BA5"/>
    <w:rsid w:val="16253678"/>
    <w:rsid w:val="166F05C2"/>
    <w:rsid w:val="16B2370A"/>
    <w:rsid w:val="16BF2405"/>
    <w:rsid w:val="172D3B3D"/>
    <w:rsid w:val="17796348"/>
    <w:rsid w:val="17B40A37"/>
    <w:rsid w:val="17DC37B3"/>
    <w:rsid w:val="18080A33"/>
    <w:rsid w:val="18684D52"/>
    <w:rsid w:val="191C3974"/>
    <w:rsid w:val="1984186A"/>
    <w:rsid w:val="199352C7"/>
    <w:rsid w:val="19AE0D4A"/>
    <w:rsid w:val="19C57507"/>
    <w:rsid w:val="19DA7727"/>
    <w:rsid w:val="19E84DCF"/>
    <w:rsid w:val="1A1A17DF"/>
    <w:rsid w:val="1A9E7F9D"/>
    <w:rsid w:val="1B1873B1"/>
    <w:rsid w:val="1B926E47"/>
    <w:rsid w:val="1B992FE7"/>
    <w:rsid w:val="1C060B0F"/>
    <w:rsid w:val="1C164936"/>
    <w:rsid w:val="1D0B3FE7"/>
    <w:rsid w:val="1D1E1FFD"/>
    <w:rsid w:val="1D570878"/>
    <w:rsid w:val="1DA11BBF"/>
    <w:rsid w:val="1DE93469"/>
    <w:rsid w:val="1E0E042F"/>
    <w:rsid w:val="1E3D4691"/>
    <w:rsid w:val="1E704440"/>
    <w:rsid w:val="1EA317CA"/>
    <w:rsid w:val="1EA773DA"/>
    <w:rsid w:val="1EC20778"/>
    <w:rsid w:val="1EC70EC7"/>
    <w:rsid w:val="1EE338EF"/>
    <w:rsid w:val="1FAF28DD"/>
    <w:rsid w:val="1FE27AB4"/>
    <w:rsid w:val="202A1443"/>
    <w:rsid w:val="21010EEE"/>
    <w:rsid w:val="211448D8"/>
    <w:rsid w:val="212228C1"/>
    <w:rsid w:val="21895DF6"/>
    <w:rsid w:val="223F5058"/>
    <w:rsid w:val="22AB6DFD"/>
    <w:rsid w:val="236639E0"/>
    <w:rsid w:val="2384023E"/>
    <w:rsid w:val="23B174CF"/>
    <w:rsid w:val="23E03A3B"/>
    <w:rsid w:val="240F14EF"/>
    <w:rsid w:val="24F2313F"/>
    <w:rsid w:val="2518637F"/>
    <w:rsid w:val="252039FF"/>
    <w:rsid w:val="252D6241"/>
    <w:rsid w:val="25787B27"/>
    <w:rsid w:val="25C82470"/>
    <w:rsid w:val="25E636B2"/>
    <w:rsid w:val="25E65062"/>
    <w:rsid w:val="25FB51B4"/>
    <w:rsid w:val="25FE0AA3"/>
    <w:rsid w:val="26093075"/>
    <w:rsid w:val="26205B17"/>
    <w:rsid w:val="2634678C"/>
    <w:rsid w:val="2649369F"/>
    <w:rsid w:val="265A3908"/>
    <w:rsid w:val="26C45584"/>
    <w:rsid w:val="26F45B8D"/>
    <w:rsid w:val="27083F0F"/>
    <w:rsid w:val="27B76C21"/>
    <w:rsid w:val="27CD0E5C"/>
    <w:rsid w:val="27D81935"/>
    <w:rsid w:val="280F7C09"/>
    <w:rsid w:val="28333DF4"/>
    <w:rsid w:val="286E72D0"/>
    <w:rsid w:val="287A1D24"/>
    <w:rsid w:val="28B43A37"/>
    <w:rsid w:val="29293649"/>
    <w:rsid w:val="29317546"/>
    <w:rsid w:val="29566A98"/>
    <w:rsid w:val="29834390"/>
    <w:rsid w:val="298A1ACD"/>
    <w:rsid w:val="2A875C27"/>
    <w:rsid w:val="2A8770A6"/>
    <w:rsid w:val="2AB75A16"/>
    <w:rsid w:val="2B0B5241"/>
    <w:rsid w:val="2B334068"/>
    <w:rsid w:val="2B7E51D7"/>
    <w:rsid w:val="2BBB0682"/>
    <w:rsid w:val="2C851E59"/>
    <w:rsid w:val="2D087538"/>
    <w:rsid w:val="2D73287B"/>
    <w:rsid w:val="2D75661A"/>
    <w:rsid w:val="2D8362AC"/>
    <w:rsid w:val="2D84131D"/>
    <w:rsid w:val="2E823A97"/>
    <w:rsid w:val="2ECA1975"/>
    <w:rsid w:val="2F1D611A"/>
    <w:rsid w:val="2F364A8F"/>
    <w:rsid w:val="305A135D"/>
    <w:rsid w:val="307D70AA"/>
    <w:rsid w:val="30E34FCF"/>
    <w:rsid w:val="30F86292"/>
    <w:rsid w:val="313F36F5"/>
    <w:rsid w:val="315B7467"/>
    <w:rsid w:val="31A26AF7"/>
    <w:rsid w:val="32101DD5"/>
    <w:rsid w:val="32207E53"/>
    <w:rsid w:val="32B66495"/>
    <w:rsid w:val="334B0E3E"/>
    <w:rsid w:val="33601842"/>
    <w:rsid w:val="337B1959"/>
    <w:rsid w:val="33E07AD3"/>
    <w:rsid w:val="340A5301"/>
    <w:rsid w:val="34B02376"/>
    <w:rsid w:val="34F21F33"/>
    <w:rsid w:val="353A7D76"/>
    <w:rsid w:val="35546129"/>
    <w:rsid w:val="35662E82"/>
    <w:rsid w:val="3570199F"/>
    <w:rsid w:val="35A3565D"/>
    <w:rsid w:val="36102F77"/>
    <w:rsid w:val="363D4AEE"/>
    <w:rsid w:val="37210745"/>
    <w:rsid w:val="38106AEB"/>
    <w:rsid w:val="385645B2"/>
    <w:rsid w:val="387A08E3"/>
    <w:rsid w:val="38836DF1"/>
    <w:rsid w:val="38841ECB"/>
    <w:rsid w:val="3903415D"/>
    <w:rsid w:val="39196100"/>
    <w:rsid w:val="394E60D8"/>
    <w:rsid w:val="396D126F"/>
    <w:rsid w:val="39773C12"/>
    <w:rsid w:val="39877350"/>
    <w:rsid w:val="39FC2BE0"/>
    <w:rsid w:val="3A0844EE"/>
    <w:rsid w:val="3A18198A"/>
    <w:rsid w:val="3A234FAC"/>
    <w:rsid w:val="3A2A3C29"/>
    <w:rsid w:val="3AD30F37"/>
    <w:rsid w:val="3AE84F73"/>
    <w:rsid w:val="3AF50099"/>
    <w:rsid w:val="3BCB2BF6"/>
    <w:rsid w:val="3BF15531"/>
    <w:rsid w:val="3C1F0AFA"/>
    <w:rsid w:val="3CF21A9A"/>
    <w:rsid w:val="3CF614DB"/>
    <w:rsid w:val="3D002565"/>
    <w:rsid w:val="3D21329E"/>
    <w:rsid w:val="3D8360CC"/>
    <w:rsid w:val="3DA96640"/>
    <w:rsid w:val="3DAC3A2B"/>
    <w:rsid w:val="3DC3232C"/>
    <w:rsid w:val="3DFB13CE"/>
    <w:rsid w:val="3E676381"/>
    <w:rsid w:val="3E9634F9"/>
    <w:rsid w:val="3ECC3BC5"/>
    <w:rsid w:val="3EEC4DB0"/>
    <w:rsid w:val="3F1A7185"/>
    <w:rsid w:val="3F651B20"/>
    <w:rsid w:val="3FDF4AB8"/>
    <w:rsid w:val="400510C1"/>
    <w:rsid w:val="402D0D7A"/>
    <w:rsid w:val="403444AD"/>
    <w:rsid w:val="404022F5"/>
    <w:rsid w:val="40582115"/>
    <w:rsid w:val="408C27EF"/>
    <w:rsid w:val="409260EF"/>
    <w:rsid w:val="40A00B52"/>
    <w:rsid w:val="40BB143F"/>
    <w:rsid w:val="40EC1A26"/>
    <w:rsid w:val="41323C55"/>
    <w:rsid w:val="4146129D"/>
    <w:rsid w:val="41586D06"/>
    <w:rsid w:val="419B4978"/>
    <w:rsid w:val="41AB4094"/>
    <w:rsid w:val="41C23BC6"/>
    <w:rsid w:val="42500260"/>
    <w:rsid w:val="426369CF"/>
    <w:rsid w:val="427A11C6"/>
    <w:rsid w:val="43A06F6B"/>
    <w:rsid w:val="43B80335"/>
    <w:rsid w:val="43B90824"/>
    <w:rsid w:val="43CA5B4C"/>
    <w:rsid w:val="44342FF8"/>
    <w:rsid w:val="446D7F75"/>
    <w:rsid w:val="447611E4"/>
    <w:rsid w:val="44B77F33"/>
    <w:rsid w:val="44B9402C"/>
    <w:rsid w:val="44D27F4B"/>
    <w:rsid w:val="44FB183A"/>
    <w:rsid w:val="452732DE"/>
    <w:rsid w:val="453260B0"/>
    <w:rsid w:val="464F09A5"/>
    <w:rsid w:val="46A007C2"/>
    <w:rsid w:val="46F75964"/>
    <w:rsid w:val="472C35C8"/>
    <w:rsid w:val="47B55411"/>
    <w:rsid w:val="47F5496B"/>
    <w:rsid w:val="481F612B"/>
    <w:rsid w:val="48542202"/>
    <w:rsid w:val="48686051"/>
    <w:rsid w:val="48AA2943"/>
    <w:rsid w:val="48B54468"/>
    <w:rsid w:val="48E139B3"/>
    <w:rsid w:val="4962560B"/>
    <w:rsid w:val="496B4843"/>
    <w:rsid w:val="49B42F46"/>
    <w:rsid w:val="49B43B75"/>
    <w:rsid w:val="49EA39A0"/>
    <w:rsid w:val="4A696265"/>
    <w:rsid w:val="4A992802"/>
    <w:rsid w:val="4AD253C7"/>
    <w:rsid w:val="4B896F7F"/>
    <w:rsid w:val="4BA331E4"/>
    <w:rsid w:val="4BF50EA4"/>
    <w:rsid w:val="4C2E7D5E"/>
    <w:rsid w:val="4CC12367"/>
    <w:rsid w:val="4D163C12"/>
    <w:rsid w:val="4D265843"/>
    <w:rsid w:val="4D4A3F62"/>
    <w:rsid w:val="4D840505"/>
    <w:rsid w:val="4E57772A"/>
    <w:rsid w:val="4EB92F24"/>
    <w:rsid w:val="4F331566"/>
    <w:rsid w:val="4F6255FB"/>
    <w:rsid w:val="4F9C68BA"/>
    <w:rsid w:val="4FD320A5"/>
    <w:rsid w:val="4FF26DC0"/>
    <w:rsid w:val="500006AE"/>
    <w:rsid w:val="501F1B2D"/>
    <w:rsid w:val="504F1E8F"/>
    <w:rsid w:val="50543AD5"/>
    <w:rsid w:val="507105E0"/>
    <w:rsid w:val="50A214BA"/>
    <w:rsid w:val="51112C4C"/>
    <w:rsid w:val="512F0EA0"/>
    <w:rsid w:val="51BA2D88"/>
    <w:rsid w:val="526700DD"/>
    <w:rsid w:val="53087DF7"/>
    <w:rsid w:val="53097B3B"/>
    <w:rsid w:val="531E00D9"/>
    <w:rsid w:val="53B67819"/>
    <w:rsid w:val="53EA6D94"/>
    <w:rsid w:val="53FF1AC3"/>
    <w:rsid w:val="54213271"/>
    <w:rsid w:val="54452CD0"/>
    <w:rsid w:val="546D45B1"/>
    <w:rsid w:val="54A74EE6"/>
    <w:rsid w:val="54AA7280"/>
    <w:rsid w:val="54F05885"/>
    <w:rsid w:val="550E1C7C"/>
    <w:rsid w:val="55A55B96"/>
    <w:rsid w:val="56506461"/>
    <w:rsid w:val="565C0EB1"/>
    <w:rsid w:val="566B0A5E"/>
    <w:rsid w:val="568434C6"/>
    <w:rsid w:val="569D5577"/>
    <w:rsid w:val="56B97893"/>
    <w:rsid w:val="56DE02EA"/>
    <w:rsid w:val="576C6C95"/>
    <w:rsid w:val="577466C9"/>
    <w:rsid w:val="57BE1B1B"/>
    <w:rsid w:val="57C85A2E"/>
    <w:rsid w:val="57D8098C"/>
    <w:rsid w:val="589E11DA"/>
    <w:rsid w:val="58B14647"/>
    <w:rsid w:val="58B24A11"/>
    <w:rsid w:val="58FE09F6"/>
    <w:rsid w:val="59017A2D"/>
    <w:rsid w:val="592165DA"/>
    <w:rsid w:val="59694311"/>
    <w:rsid w:val="59B35D38"/>
    <w:rsid w:val="5A196F31"/>
    <w:rsid w:val="5A3E77BC"/>
    <w:rsid w:val="5A4139AB"/>
    <w:rsid w:val="5A523CD5"/>
    <w:rsid w:val="5A887351"/>
    <w:rsid w:val="5AC17CA2"/>
    <w:rsid w:val="5AD03835"/>
    <w:rsid w:val="5B215427"/>
    <w:rsid w:val="5B365169"/>
    <w:rsid w:val="5B715FA8"/>
    <w:rsid w:val="5B81416E"/>
    <w:rsid w:val="5BF071DD"/>
    <w:rsid w:val="5C3B01A9"/>
    <w:rsid w:val="5C5100D1"/>
    <w:rsid w:val="5C6C32D5"/>
    <w:rsid w:val="5CD26147"/>
    <w:rsid w:val="5CD530DE"/>
    <w:rsid w:val="5CF562B7"/>
    <w:rsid w:val="5D7544CA"/>
    <w:rsid w:val="5D877F10"/>
    <w:rsid w:val="5DB44589"/>
    <w:rsid w:val="5E391F1F"/>
    <w:rsid w:val="5E420BC3"/>
    <w:rsid w:val="5E9C1B05"/>
    <w:rsid w:val="5F4933FE"/>
    <w:rsid w:val="5F5B0CAE"/>
    <w:rsid w:val="5F6948A3"/>
    <w:rsid w:val="5FA40AEB"/>
    <w:rsid w:val="5FFA4AF2"/>
    <w:rsid w:val="601D3073"/>
    <w:rsid w:val="6083437D"/>
    <w:rsid w:val="60A3558A"/>
    <w:rsid w:val="60E36F01"/>
    <w:rsid w:val="60F3790E"/>
    <w:rsid w:val="60FA1772"/>
    <w:rsid w:val="6112134D"/>
    <w:rsid w:val="61F3200B"/>
    <w:rsid w:val="6221192B"/>
    <w:rsid w:val="636965DD"/>
    <w:rsid w:val="63774653"/>
    <w:rsid w:val="63DF4790"/>
    <w:rsid w:val="6508147A"/>
    <w:rsid w:val="653B0019"/>
    <w:rsid w:val="65737100"/>
    <w:rsid w:val="6664724B"/>
    <w:rsid w:val="671C6732"/>
    <w:rsid w:val="67F25227"/>
    <w:rsid w:val="6858729C"/>
    <w:rsid w:val="68F73C4D"/>
    <w:rsid w:val="692E1473"/>
    <w:rsid w:val="69361D9F"/>
    <w:rsid w:val="694B0E94"/>
    <w:rsid w:val="69943820"/>
    <w:rsid w:val="69F64E6C"/>
    <w:rsid w:val="69FC5594"/>
    <w:rsid w:val="6A3C47A5"/>
    <w:rsid w:val="6A635585"/>
    <w:rsid w:val="6A717BD7"/>
    <w:rsid w:val="6AC54C95"/>
    <w:rsid w:val="6ACD3097"/>
    <w:rsid w:val="6B162081"/>
    <w:rsid w:val="6B80139D"/>
    <w:rsid w:val="6B857BC1"/>
    <w:rsid w:val="6C5124B2"/>
    <w:rsid w:val="6C5602D1"/>
    <w:rsid w:val="6C72234A"/>
    <w:rsid w:val="6C7C3CFD"/>
    <w:rsid w:val="6CB46852"/>
    <w:rsid w:val="6CC87FC0"/>
    <w:rsid w:val="6D533A03"/>
    <w:rsid w:val="6D8B1675"/>
    <w:rsid w:val="6DB203F3"/>
    <w:rsid w:val="6DCB42D7"/>
    <w:rsid w:val="6DE9511B"/>
    <w:rsid w:val="6E2663A7"/>
    <w:rsid w:val="6E286A14"/>
    <w:rsid w:val="6E677DF2"/>
    <w:rsid w:val="6EBE70D4"/>
    <w:rsid w:val="6FBF6B3F"/>
    <w:rsid w:val="6FCA388E"/>
    <w:rsid w:val="6FD22A5B"/>
    <w:rsid w:val="6FEB72F1"/>
    <w:rsid w:val="70623A3A"/>
    <w:rsid w:val="70881EC7"/>
    <w:rsid w:val="708A0BBF"/>
    <w:rsid w:val="71B10AFB"/>
    <w:rsid w:val="72160144"/>
    <w:rsid w:val="729601A8"/>
    <w:rsid w:val="72CA48BE"/>
    <w:rsid w:val="73160941"/>
    <w:rsid w:val="736820C1"/>
    <w:rsid w:val="73A82CD9"/>
    <w:rsid w:val="73EA79ED"/>
    <w:rsid w:val="7407797C"/>
    <w:rsid w:val="745E525A"/>
    <w:rsid w:val="74FF4AFE"/>
    <w:rsid w:val="75002233"/>
    <w:rsid w:val="758D777B"/>
    <w:rsid w:val="75BC6151"/>
    <w:rsid w:val="75D8302E"/>
    <w:rsid w:val="76530046"/>
    <w:rsid w:val="76790C6E"/>
    <w:rsid w:val="767C3C08"/>
    <w:rsid w:val="767E633D"/>
    <w:rsid w:val="769B6860"/>
    <w:rsid w:val="76DD257E"/>
    <w:rsid w:val="76EE1B08"/>
    <w:rsid w:val="77634807"/>
    <w:rsid w:val="77B66E56"/>
    <w:rsid w:val="77BF6ABA"/>
    <w:rsid w:val="77C126DE"/>
    <w:rsid w:val="78267F75"/>
    <w:rsid w:val="7860174F"/>
    <w:rsid w:val="78FC2164"/>
    <w:rsid w:val="79A25521"/>
    <w:rsid w:val="79C47836"/>
    <w:rsid w:val="79E40287"/>
    <w:rsid w:val="7A4E39E9"/>
    <w:rsid w:val="7A77526C"/>
    <w:rsid w:val="7A811350"/>
    <w:rsid w:val="7B1C0CC4"/>
    <w:rsid w:val="7B1E0007"/>
    <w:rsid w:val="7B4E4494"/>
    <w:rsid w:val="7B564EBC"/>
    <w:rsid w:val="7B985261"/>
    <w:rsid w:val="7C6A0F4D"/>
    <w:rsid w:val="7CDB32E7"/>
    <w:rsid w:val="7D605B8F"/>
    <w:rsid w:val="7D8053AC"/>
    <w:rsid w:val="7DCD4632"/>
    <w:rsid w:val="7DD807A2"/>
    <w:rsid w:val="7E9371B6"/>
    <w:rsid w:val="7E983CB8"/>
    <w:rsid w:val="7ECD2DF3"/>
    <w:rsid w:val="7F162527"/>
    <w:rsid w:val="7F3224FE"/>
    <w:rsid w:val="7FAE2D0E"/>
    <w:rsid w:val="7FFA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D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B4DE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9B4DE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B4DE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9B4D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B4DEB"/>
    <w:rPr>
      <w:b/>
    </w:rPr>
  </w:style>
  <w:style w:type="paragraph" w:styleId="a6">
    <w:name w:val="header"/>
    <w:basedOn w:val="a"/>
    <w:link w:val="Char"/>
    <w:rsid w:val="00AF7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F7A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AF7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F7A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275</Words>
  <Characters>1568</Characters>
  <Application>Microsoft Office Word</Application>
  <DocSecurity>0</DocSecurity>
  <Lines>13</Lines>
  <Paragraphs>3</Paragraphs>
  <ScaleCrop>false</ScaleCrop>
  <Company>CHINA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33</cp:revision>
  <cp:lastPrinted>2019-05-29T01:22:00Z</cp:lastPrinted>
  <dcterms:created xsi:type="dcterms:W3CDTF">2014-10-29T12:08:00Z</dcterms:created>
  <dcterms:modified xsi:type="dcterms:W3CDTF">2019-09-25T07:23:00Z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 linkTarget="0">
    <vt:lpwstr>6</vt:lpwstr>
  </property>
</Properties>
</file>